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5C4D" w14:textId="4116298F" w:rsidR="004868E0" w:rsidRDefault="004868E0" w:rsidP="004868E0">
      <w:pPr>
        <w:jc w:val="both"/>
        <w:rPr>
          <w:rFonts w:ascii="Arial Narrow" w:hAnsi="Arial Narrow" w:cs="Arial Narrow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1A6D82" wp14:editId="0220D849">
            <wp:simplePos x="0" y="0"/>
            <wp:positionH relativeFrom="column">
              <wp:posOffset>3756660</wp:posOffset>
            </wp:positionH>
            <wp:positionV relativeFrom="paragraph">
              <wp:posOffset>158115</wp:posOffset>
            </wp:positionV>
            <wp:extent cx="1685925" cy="588010"/>
            <wp:effectExtent l="0" t="0" r="9525" b="2540"/>
            <wp:wrapNone/>
            <wp:docPr id="1730294118" name="Image 3" descr="Une image contenant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294118" name="Image 3" descr="Une image contenant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7EB72" wp14:editId="3DA6C02A">
                <wp:simplePos x="0" y="0"/>
                <wp:positionH relativeFrom="column">
                  <wp:posOffset>3626485</wp:posOffset>
                </wp:positionH>
                <wp:positionV relativeFrom="paragraph">
                  <wp:posOffset>868680</wp:posOffset>
                </wp:positionV>
                <wp:extent cx="2057400" cy="530225"/>
                <wp:effectExtent l="6985" t="9525" r="12065" b="12700"/>
                <wp:wrapSquare wrapText="bothSides"/>
                <wp:docPr id="20816296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haroni" w:hAnsi="Aharoni" w:cs="Aharoni"/>
                              </w:rPr>
                              <w:id w:val="316461407"/>
                              <w:showingPlcHdr/>
                              <w:picture/>
                            </w:sdtPr>
                            <w:sdtContent>
                              <w:p w14:paraId="46BF8B0C" w14:textId="2E9D1B52" w:rsidR="004868E0" w:rsidRDefault="004868E0" w:rsidP="004868E0">
                                <w:pPr>
                                  <w:jc w:val="center"/>
                                  <w:rPr>
                                    <w:rFonts w:ascii="Aharoni" w:hAnsi="Aharoni" w:cs="Aharoni"/>
                                  </w:rPr>
                                </w:pPr>
                                <w:r>
                                  <w:rPr>
                                    <w:rFonts w:ascii="Aharoni" w:hAnsi="Aharoni" w:cs="Aharoni"/>
                                    <w:noProof/>
                                  </w:rPr>
                                  <w:drawing>
                                    <wp:inline distT="0" distB="0" distL="0" distR="0" wp14:anchorId="09E6F06B" wp14:editId="58752448">
                                      <wp:extent cx="1876425" cy="428625"/>
                                      <wp:effectExtent l="0" t="0" r="9525" b="9525"/>
                                      <wp:docPr id="2" name="Image 5" descr="Une image contenant blanc, conception&#10;&#10;Description générée automatiquemen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 5" descr="Une image contenant blanc, conception&#10;&#10;Description générée automatiquemen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76425" cy="428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7EB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5.55pt;margin-top:68.4pt;width:162pt;height:4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">
                <v:textbox>
                  <w:txbxContent>
                    <w:sdt>
                      <w:sdtPr>
                        <w:rPr>
                          <w:rFonts w:ascii="Aharoni" w:hAnsi="Aharoni" w:cs="Aharoni"/>
                        </w:rPr>
                        <w:id w:val="316461407"/>
                        <w:showingPlcHdr/>
                        <w:picture/>
                      </w:sdtPr>
                      <w:sdtContent>
                        <w:p w14:paraId="46BF8B0C" w14:textId="2E9D1B52" w:rsidR="004868E0" w:rsidRDefault="004868E0" w:rsidP="004868E0">
                          <w:pPr>
                            <w:jc w:val="center"/>
                            <w:rPr>
                              <w:rFonts w:ascii="Aharoni" w:hAnsi="Aharoni" w:cs="Aharoni"/>
                            </w:rPr>
                          </w:pPr>
                          <w:r>
                            <w:rPr>
                              <w:rFonts w:ascii="Aharoni" w:hAnsi="Aharoni" w:cs="Aharoni"/>
                              <w:noProof/>
                            </w:rPr>
                            <w:drawing>
                              <wp:inline distT="0" distB="0" distL="0" distR="0" wp14:anchorId="09E6F06B" wp14:editId="58752448">
                                <wp:extent cx="1876425" cy="428625"/>
                                <wp:effectExtent l="0" t="0" r="9525" b="9525"/>
                                <wp:docPr id="2" name="Image 5" descr="Une image contenant blanc, conceptio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5" descr="Une image contenant blanc, conception&#10;&#10;Description générée automatiquem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0385F" wp14:editId="7C3A1C1A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6096000" cy="1567815"/>
                <wp:effectExtent l="13335" t="10160" r="5715" b="12700"/>
                <wp:wrapSquare wrapText="bothSides"/>
                <wp:docPr id="174873702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84CD" w14:textId="77777777" w:rsidR="004868E0" w:rsidRDefault="004868E0" w:rsidP="004868E0">
                            <w:pPr>
                              <w:shd w:val="clear" w:color="auto" w:fill="285680"/>
                            </w:pPr>
                          </w:p>
                          <w:p w14:paraId="417E72E8" w14:textId="77777777" w:rsidR="004868E0" w:rsidRDefault="004868E0" w:rsidP="004868E0">
                            <w:pPr>
                              <w:shd w:val="clear" w:color="auto" w:fill="285680"/>
                            </w:pPr>
                          </w:p>
                          <w:p w14:paraId="2B0AFE3B" w14:textId="77777777" w:rsidR="004868E0" w:rsidRDefault="004868E0" w:rsidP="004868E0">
                            <w:pPr>
                              <w:shd w:val="clear" w:color="auto" w:fill="285680"/>
                            </w:pPr>
                          </w:p>
                          <w:p w14:paraId="5FC7F001" w14:textId="77777777" w:rsidR="004868E0" w:rsidRPr="004832B9" w:rsidRDefault="004868E0" w:rsidP="004868E0">
                            <w:pPr>
                              <w:shd w:val="clear" w:color="auto" w:fill="285680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832B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CONVENTION DE PRESTATION DE SERVICES</w:t>
                            </w:r>
                          </w:p>
                          <w:p w14:paraId="144F36A6" w14:textId="77777777" w:rsidR="004868E0" w:rsidRPr="004832B9" w:rsidRDefault="004868E0" w:rsidP="004868E0">
                            <w:pPr>
                              <w:shd w:val="clear" w:color="auto" w:fill="285680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4832B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(Eau, électricité et ordures ménagères)</w:t>
                            </w:r>
                            <w:r w:rsidRPr="007E75E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385F" id="Zone de texte 1" o:spid="_x0000_s1027" type="#_x0000_t202" style="position:absolute;left:0;text-align:left;margin-left:1.05pt;margin-top:.95pt;width:480pt;height:1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">
                <v:textbox>
                  <w:txbxContent>
                    <w:p w14:paraId="3E0784CD" w14:textId="77777777" w:rsidR="004868E0" w:rsidRDefault="004868E0" w:rsidP="004868E0">
                      <w:pPr>
                        <w:shd w:val="clear" w:color="auto" w:fill="285680"/>
                      </w:pPr>
                    </w:p>
                    <w:p w14:paraId="417E72E8" w14:textId="77777777" w:rsidR="004868E0" w:rsidRDefault="004868E0" w:rsidP="004868E0">
                      <w:pPr>
                        <w:shd w:val="clear" w:color="auto" w:fill="285680"/>
                      </w:pPr>
                    </w:p>
                    <w:p w14:paraId="2B0AFE3B" w14:textId="77777777" w:rsidR="004868E0" w:rsidRDefault="004868E0" w:rsidP="004868E0">
                      <w:pPr>
                        <w:shd w:val="clear" w:color="auto" w:fill="285680"/>
                      </w:pPr>
                    </w:p>
                    <w:p w14:paraId="5FC7F001" w14:textId="77777777" w:rsidR="004868E0" w:rsidRPr="004832B9" w:rsidRDefault="004868E0" w:rsidP="004868E0">
                      <w:pPr>
                        <w:shd w:val="clear" w:color="auto" w:fill="285680"/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4832B9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  <w:sz w:val="28"/>
                          <w:szCs w:val="28"/>
                        </w:rPr>
                        <w:t>CONVENTION DE PRESTATION DE SERVICES</w:t>
                      </w:r>
                    </w:p>
                    <w:p w14:paraId="144F36A6" w14:textId="77777777" w:rsidR="004868E0" w:rsidRPr="004832B9" w:rsidRDefault="004868E0" w:rsidP="004868E0">
                      <w:pPr>
                        <w:shd w:val="clear" w:color="auto" w:fill="285680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4832B9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  <w:sz w:val="28"/>
                          <w:szCs w:val="28"/>
                        </w:rPr>
                        <w:t>(Eau, électricité et ordures ménagères)</w:t>
                      </w:r>
                      <w:r w:rsidRPr="007E75E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0BE0D" w14:textId="77777777" w:rsidR="004868E0" w:rsidRPr="00CF66EA" w:rsidRDefault="004868E0" w:rsidP="004868E0">
      <w:pPr>
        <w:tabs>
          <w:tab w:val="left" w:leader="dot" w:pos="9000"/>
        </w:tabs>
        <w:jc w:val="center"/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>Entre soussignés,</w:t>
      </w:r>
    </w:p>
    <w:p w14:paraId="4BE7EEE2" w14:textId="366C3655" w:rsidR="004868E0" w:rsidRPr="00CF66EA" w:rsidRDefault="00BC2395" w:rsidP="004868E0">
      <w:pPr>
        <w:tabs>
          <w:tab w:val="left" w:leader="dot" w:pos="8820"/>
        </w:tabs>
        <w:jc w:val="center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-522629128"/>
          <w:placeholder>
            <w:docPart w:val="DefaultPlaceholder_-1854013440"/>
          </w:placeholder>
        </w:sdtPr>
        <w:sdtContent>
          <w:r w:rsidR="004868E0">
            <w:rPr>
              <w:rFonts w:ascii="Calibri Light" w:hAnsi="Calibri Light" w:cs="Calibri Light"/>
              <w:b/>
              <w:bCs/>
              <w:sz w:val="22"/>
              <w:szCs w:val="22"/>
            </w:rPr>
            <w:t>(</w:t>
          </w:r>
          <w:proofErr w:type="spellStart"/>
          <w:r w:rsidR="004868E0">
            <w:rPr>
              <w:rFonts w:ascii="Calibri Light" w:hAnsi="Calibri Light" w:cs="Calibri Light"/>
              <w:b/>
              <w:bCs/>
              <w:sz w:val="22"/>
              <w:szCs w:val="22"/>
            </w:rPr>
            <w:t>EPCI</w:t>
          </w:r>
          <w:proofErr w:type="spellEnd"/>
          <w:r w:rsidR="004868E0">
            <w:rPr>
              <w:rFonts w:ascii="Calibri Light" w:hAnsi="Calibri Light" w:cs="Calibri Light"/>
              <w:b/>
              <w:bCs/>
              <w:sz w:val="22"/>
              <w:szCs w:val="22"/>
            </w:rPr>
            <w:t xml:space="preserve"> / Commune)</w:t>
          </w:r>
        </w:sdtContent>
      </w:sdt>
      <w:r w:rsidR="004868E0" w:rsidRPr="00CF66EA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="004868E0">
        <w:rPr>
          <w:rFonts w:ascii="Calibri Light" w:hAnsi="Calibri Light" w:cs="Calibri Light"/>
          <w:sz w:val="22"/>
          <w:szCs w:val="22"/>
        </w:rPr>
        <w:t>représenté-e</w:t>
      </w:r>
      <w:proofErr w:type="spellEnd"/>
      <w:r w:rsidR="004868E0">
        <w:rPr>
          <w:rFonts w:ascii="Calibri Light" w:hAnsi="Calibri Light" w:cs="Calibri Light"/>
          <w:sz w:val="22"/>
          <w:szCs w:val="22"/>
        </w:rPr>
        <w:t xml:space="preserve"> par </w:t>
      </w:r>
      <w:sdt>
        <w:sdtPr>
          <w:rPr>
            <w:rFonts w:ascii="Calibri Light" w:hAnsi="Calibri Light" w:cs="Calibri Light"/>
            <w:sz w:val="22"/>
            <w:szCs w:val="22"/>
          </w:rPr>
          <w:id w:val="923531797"/>
          <w:placeholder>
            <w:docPart w:val="DefaultPlaceholder_-1854013440"/>
          </w:placeholder>
        </w:sdtPr>
        <w:sdtContent>
          <w:proofErr w:type="spellStart"/>
          <w:r w:rsidR="004868E0">
            <w:rPr>
              <w:rFonts w:ascii="Calibri Light" w:hAnsi="Calibri Light" w:cs="Calibri Light"/>
              <w:sz w:val="22"/>
              <w:szCs w:val="22"/>
            </w:rPr>
            <w:t>XXXXXXXXXXXXXXXXX</w:t>
          </w:r>
          <w:proofErr w:type="spellEnd"/>
        </w:sdtContent>
      </w:sdt>
    </w:p>
    <w:p w14:paraId="1BC43F1A" w14:textId="77777777" w:rsidR="004868E0" w:rsidRPr="00CF66EA" w:rsidRDefault="004868E0" w:rsidP="004868E0">
      <w:pPr>
        <w:tabs>
          <w:tab w:val="left" w:leader="dot" w:pos="8820"/>
        </w:tabs>
        <w:jc w:val="center"/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>Et</w:t>
      </w:r>
    </w:p>
    <w:p w14:paraId="52B58A9B" w14:textId="323202F9" w:rsidR="004868E0" w:rsidRPr="00CF66EA" w:rsidRDefault="004868E0" w:rsidP="004868E0">
      <w:pPr>
        <w:tabs>
          <w:tab w:val="left" w:leader="dot" w:pos="8820"/>
        </w:tabs>
        <w:spacing w:before="120"/>
        <w:jc w:val="center"/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b/>
          <w:bCs/>
          <w:sz w:val="22"/>
          <w:szCs w:val="22"/>
        </w:rPr>
        <w:t xml:space="preserve">Monsieur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-2024702866"/>
          <w:placeholder>
            <w:docPart w:val="DefaultPlaceholder_-1854013440"/>
          </w:placeholder>
        </w:sdtPr>
        <w:sdtContent>
          <w:proofErr w:type="spellStart"/>
          <w:r>
            <w:rPr>
              <w:rFonts w:ascii="Calibri Light" w:hAnsi="Calibri Light" w:cs="Calibri Light"/>
              <w:b/>
              <w:bCs/>
              <w:sz w:val="22"/>
              <w:szCs w:val="22"/>
            </w:rPr>
            <w:t>XXXXXXXXXX</w:t>
          </w:r>
          <w:proofErr w:type="spellEnd"/>
        </w:sdtContent>
      </w:sdt>
      <w:r w:rsidRPr="00CF66EA">
        <w:rPr>
          <w:rFonts w:ascii="Calibri Light" w:hAnsi="Calibri Light" w:cs="Calibri Light"/>
          <w:sz w:val="22"/>
          <w:szCs w:val="22"/>
        </w:rPr>
        <w:t xml:space="preserve"> </w:t>
      </w:r>
    </w:p>
    <w:p w14:paraId="19934510" w14:textId="77777777" w:rsidR="004868E0" w:rsidRPr="00CF66EA" w:rsidRDefault="004868E0" w:rsidP="004868E0">
      <w:pPr>
        <w:tabs>
          <w:tab w:val="left" w:leader="dot" w:pos="8820"/>
        </w:tabs>
        <w:jc w:val="center"/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>Le représentant des gens du voyage accueillis, appelés ci-après « les preneurs »,</w:t>
      </w:r>
    </w:p>
    <w:p w14:paraId="41CD27BE" w14:textId="77777777" w:rsidR="004868E0" w:rsidRPr="00CF66EA" w:rsidRDefault="004868E0" w:rsidP="004868E0">
      <w:pPr>
        <w:shd w:val="clear" w:color="auto" w:fill="285680"/>
        <w:tabs>
          <w:tab w:val="left" w:leader="dot" w:pos="8820"/>
        </w:tabs>
        <w:spacing w:before="120"/>
        <w:rPr>
          <w:rFonts w:ascii="Calibri Light" w:hAnsi="Calibri Light" w:cs="Calibri Light"/>
          <w:color w:val="FFFFFF"/>
          <w:sz w:val="22"/>
          <w:szCs w:val="22"/>
        </w:rPr>
      </w:pPr>
      <w:r w:rsidRPr="00CF66EA">
        <w:rPr>
          <w:rFonts w:ascii="Calibri Light" w:hAnsi="Calibri Light" w:cs="Calibri Light"/>
          <w:color w:val="FFFFFF"/>
          <w:sz w:val="22"/>
          <w:szCs w:val="22"/>
        </w:rPr>
        <w:t xml:space="preserve">OBJET : </w:t>
      </w:r>
    </w:p>
    <w:p w14:paraId="767A6EF3" w14:textId="2B063BAE" w:rsidR="004868E0" w:rsidRPr="00CF66EA" w:rsidRDefault="004868E0" w:rsidP="004868E0">
      <w:pPr>
        <w:pStyle w:val="Corpsdetexte"/>
        <w:tabs>
          <w:tab w:val="left" w:leader="dot" w:pos="2880"/>
          <w:tab w:val="left" w:leader="dot" w:pos="8820"/>
        </w:tabs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>La présente convention a pour objet de définir les conditions de mise en place d’un service de collecte d’ordures ménagères et de fourniture d’eau potable et d’électricité</w:t>
      </w:r>
      <w:r>
        <w:rPr>
          <w:rFonts w:ascii="Calibri Light" w:hAnsi="Calibri Light" w:cs="Calibri Light"/>
          <w:sz w:val="22"/>
          <w:szCs w:val="22"/>
        </w:rPr>
        <w:t xml:space="preserve"> sur le terrain situé </w:t>
      </w:r>
      <w:sdt>
        <w:sdtPr>
          <w:rPr>
            <w:rFonts w:ascii="Calibri Light" w:hAnsi="Calibri Light" w:cs="Calibri Light"/>
            <w:sz w:val="22"/>
            <w:szCs w:val="22"/>
          </w:rPr>
          <w:id w:val="1381516828"/>
          <w:placeholder>
            <w:docPart w:val="DefaultPlaceholder_-1854013440"/>
          </w:placeholder>
        </w:sdtPr>
        <w:sdtContent>
          <w:proofErr w:type="spellStart"/>
          <w:r>
            <w:rPr>
              <w:rFonts w:ascii="Calibri Light" w:hAnsi="Calibri Light" w:cs="Calibri Light"/>
              <w:sz w:val="22"/>
              <w:szCs w:val="22"/>
            </w:rPr>
            <w:t>xxxxxxxxxxxxxxxxxxxxxxxxxxxxxxxxxxxxxxxxxxxxxxxxxxxx</w:t>
          </w:r>
          <w:proofErr w:type="spellEnd"/>
        </w:sdtContent>
      </w:sdt>
      <w:r>
        <w:rPr>
          <w:rFonts w:ascii="Calibri Light" w:hAnsi="Calibri Light" w:cs="Calibri Light"/>
          <w:sz w:val="22"/>
          <w:szCs w:val="22"/>
        </w:rPr>
        <w:t xml:space="preserve"> à (commune)</w:t>
      </w:r>
      <w:r w:rsidRPr="00CF66EA">
        <w:rPr>
          <w:rFonts w:ascii="Calibri Light" w:hAnsi="Calibri Light" w:cs="Calibri Light"/>
          <w:sz w:val="22"/>
          <w:szCs w:val="22"/>
        </w:rPr>
        <w:t>.</w:t>
      </w:r>
    </w:p>
    <w:p w14:paraId="51FF52B1" w14:textId="77777777" w:rsidR="004868E0" w:rsidRPr="00CF66EA" w:rsidRDefault="004868E0" w:rsidP="004868E0">
      <w:pPr>
        <w:pStyle w:val="Corpsdetexte"/>
        <w:tabs>
          <w:tab w:val="left" w:leader="dot" w:pos="2880"/>
          <w:tab w:val="left" w:leader="dot" w:pos="8820"/>
        </w:tabs>
        <w:rPr>
          <w:rFonts w:ascii="Calibri Light" w:hAnsi="Calibri Light" w:cs="Calibri Light"/>
          <w:sz w:val="22"/>
          <w:szCs w:val="22"/>
        </w:rPr>
      </w:pPr>
    </w:p>
    <w:p w14:paraId="4B14383A" w14:textId="77777777" w:rsidR="004868E0" w:rsidRPr="00CF66EA" w:rsidRDefault="004868E0" w:rsidP="004868E0">
      <w:pPr>
        <w:pStyle w:val="Titre1"/>
        <w:shd w:val="clear" w:color="auto" w:fill="285680"/>
        <w:jc w:val="both"/>
        <w:rPr>
          <w:rFonts w:ascii="Calibri Light" w:hAnsi="Calibri Light" w:cs="Calibri Light"/>
          <w:color w:val="FFFFFF"/>
          <w:sz w:val="22"/>
          <w:szCs w:val="22"/>
        </w:rPr>
      </w:pPr>
      <w:r w:rsidRPr="00CF66EA">
        <w:rPr>
          <w:rFonts w:ascii="Calibri Light" w:hAnsi="Calibri Light" w:cs="Calibri Light"/>
          <w:b w:val="0"/>
          <w:color w:val="FFFFFF"/>
          <w:sz w:val="22"/>
          <w:szCs w:val="22"/>
        </w:rPr>
        <w:t>Article 1 : OBLIGATIONS DE L’</w:t>
      </w:r>
      <w:proofErr w:type="spellStart"/>
      <w:r w:rsidRPr="00CF66EA">
        <w:rPr>
          <w:rFonts w:ascii="Calibri Light" w:hAnsi="Calibri Light" w:cs="Calibri Light"/>
          <w:b w:val="0"/>
          <w:color w:val="FFFFFF"/>
          <w:sz w:val="22"/>
          <w:szCs w:val="22"/>
        </w:rPr>
        <w:t>EPCI</w:t>
      </w:r>
      <w:proofErr w:type="spellEnd"/>
    </w:p>
    <w:p w14:paraId="61BDE06F" w14:textId="57A634AB" w:rsidR="004868E0" w:rsidRPr="00451CC4" w:rsidRDefault="004868E0" w:rsidP="004868E0">
      <w:pPr>
        <w:tabs>
          <w:tab w:val="left" w:leader="dot" w:pos="3240"/>
          <w:tab w:val="left" w:leader="dot" w:pos="7380"/>
          <w:tab w:val="left" w:leader="dot" w:pos="88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(L’</w:t>
      </w:r>
      <w:proofErr w:type="spellStart"/>
      <w:r>
        <w:rPr>
          <w:rFonts w:ascii="Calibri Light" w:hAnsi="Calibri Light" w:cs="Calibri Light"/>
          <w:sz w:val="22"/>
          <w:szCs w:val="22"/>
        </w:rPr>
        <w:t>EPCI</w:t>
      </w:r>
      <w:proofErr w:type="spellEnd"/>
      <w:r>
        <w:rPr>
          <w:rFonts w:ascii="Calibri Light" w:hAnsi="Calibri Light" w:cs="Calibri Light"/>
          <w:sz w:val="22"/>
          <w:szCs w:val="22"/>
        </w:rPr>
        <w:t>/la commune)</w:t>
      </w:r>
      <w:r w:rsidRPr="00CF66EA">
        <w:rPr>
          <w:rFonts w:ascii="Calibri Light" w:hAnsi="Calibri Light" w:cs="Calibri Light"/>
          <w:sz w:val="22"/>
          <w:szCs w:val="22"/>
        </w:rPr>
        <w:t xml:space="preserve"> s’engage, pour une durée de </w:t>
      </w:r>
      <w:sdt>
        <w:sdtPr>
          <w:rPr>
            <w:rFonts w:ascii="Calibri Light" w:hAnsi="Calibri Light" w:cs="Calibri Light"/>
            <w:sz w:val="22"/>
            <w:szCs w:val="22"/>
          </w:rPr>
          <w:id w:val="-717667895"/>
          <w:placeholder>
            <w:docPart w:val="DefaultPlaceholder_-1854013440"/>
          </w:placeholder>
        </w:sdtPr>
        <w:sdtContent>
          <w:sdt>
            <w:sdtPr>
              <w:rPr>
                <w:rFonts w:ascii="Calibri Light" w:hAnsi="Calibri Light" w:cs="Calibri Light"/>
                <w:sz w:val="22"/>
                <w:szCs w:val="22"/>
              </w:rPr>
              <w:id w:val="1014891011"/>
              <w:placeholder>
                <w:docPart w:val="DefaultPlaceholder_-1854013440"/>
              </w:placeholder>
              <w:text/>
            </w:sdtPr>
            <w:sdtContent>
              <w:r>
                <w:rPr>
                  <w:rFonts w:ascii="Calibri Light" w:hAnsi="Calibri Light" w:cs="Calibri Light"/>
                  <w:sz w:val="22"/>
                  <w:szCs w:val="22"/>
                </w:rPr>
                <w:t>XXX</w:t>
              </w:r>
            </w:sdtContent>
          </w:sdt>
        </w:sdtContent>
      </w:sdt>
      <w:r w:rsidRPr="00CF66EA">
        <w:rPr>
          <w:rFonts w:ascii="Calibri Light" w:hAnsi="Calibri Light" w:cs="Calibri Light"/>
          <w:sz w:val="22"/>
          <w:szCs w:val="22"/>
        </w:rPr>
        <w:t xml:space="preserve"> jours, à partir </w:t>
      </w:r>
      <w:r w:rsidRPr="00451CC4">
        <w:rPr>
          <w:rFonts w:ascii="Calibri Light" w:hAnsi="Calibri Light" w:cs="Calibri Light"/>
          <w:b/>
          <w:bCs/>
          <w:sz w:val="22"/>
          <w:szCs w:val="22"/>
        </w:rPr>
        <w:t xml:space="preserve">du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-486005655"/>
          <w:placeholder>
            <w:docPart w:val="DefaultPlaceholder_-1854013440"/>
          </w:placeholder>
        </w:sdtPr>
        <w:sdtContent>
          <w:r>
            <w:rPr>
              <w:rFonts w:ascii="Calibri Light" w:hAnsi="Calibri Light" w:cs="Calibri Light"/>
              <w:b/>
              <w:bCs/>
              <w:sz w:val="22"/>
              <w:szCs w:val="22"/>
            </w:rPr>
            <w:t>(date)</w:t>
          </w:r>
        </w:sdtContent>
      </w:sdt>
      <w:r w:rsidRPr="00451CC4">
        <w:rPr>
          <w:rFonts w:ascii="Calibri Light" w:hAnsi="Calibri Light" w:cs="Calibri Light"/>
          <w:b/>
          <w:bCs/>
          <w:sz w:val="22"/>
          <w:szCs w:val="22"/>
        </w:rPr>
        <w:t xml:space="preserve"> jusqu’au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-1304533981"/>
          <w:placeholder>
            <w:docPart w:val="DefaultPlaceholder_-1854013440"/>
          </w:placeholder>
        </w:sdtPr>
        <w:sdtContent>
          <w:r>
            <w:rPr>
              <w:rFonts w:ascii="Calibri Light" w:hAnsi="Calibri Light" w:cs="Calibri Light"/>
              <w:b/>
              <w:bCs/>
              <w:sz w:val="22"/>
              <w:szCs w:val="22"/>
            </w:rPr>
            <w:t>(date)</w:t>
          </w:r>
        </w:sdtContent>
      </w:sdt>
    </w:p>
    <w:p w14:paraId="4C57FA95" w14:textId="77777777" w:rsidR="004868E0" w:rsidRPr="00CF66EA" w:rsidRDefault="004868E0" w:rsidP="004868E0">
      <w:pPr>
        <w:numPr>
          <w:ilvl w:val="0"/>
          <w:numId w:val="2"/>
        </w:numPr>
        <w:tabs>
          <w:tab w:val="left" w:leader="dot" w:pos="8820"/>
        </w:tabs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F66EA">
        <w:rPr>
          <w:rFonts w:ascii="Calibri Light" w:hAnsi="Calibri Light" w:cs="Calibri Light"/>
          <w:sz w:val="22"/>
          <w:szCs w:val="22"/>
        </w:rPr>
        <w:t>à</w:t>
      </w:r>
      <w:proofErr w:type="gramEnd"/>
      <w:r w:rsidRPr="00CF66EA">
        <w:rPr>
          <w:rFonts w:ascii="Calibri Light" w:hAnsi="Calibri Light" w:cs="Calibri Light"/>
          <w:sz w:val="22"/>
          <w:szCs w:val="22"/>
        </w:rPr>
        <w:t xml:space="preserve"> mettre à la disposition des preneurs des containers pour les ordures ménagères et à les informer des jours de collecte et de leurs modalités.</w:t>
      </w:r>
    </w:p>
    <w:p w14:paraId="6635146C" w14:textId="77777777" w:rsidR="004868E0" w:rsidRPr="00CF66EA" w:rsidRDefault="004868E0" w:rsidP="004868E0">
      <w:pPr>
        <w:numPr>
          <w:ilvl w:val="0"/>
          <w:numId w:val="2"/>
        </w:numPr>
        <w:tabs>
          <w:tab w:val="left" w:leader="dot" w:pos="8820"/>
        </w:tabs>
        <w:jc w:val="both"/>
        <w:rPr>
          <w:rFonts w:ascii="Calibri Light" w:hAnsi="Calibri Light" w:cs="Calibri Light"/>
          <w:b/>
          <w:sz w:val="22"/>
          <w:szCs w:val="22"/>
        </w:rPr>
      </w:pPr>
      <w:proofErr w:type="gramStart"/>
      <w:r w:rsidRPr="00CF66EA">
        <w:rPr>
          <w:rFonts w:ascii="Calibri Light" w:hAnsi="Calibri Light" w:cs="Calibri Light"/>
          <w:sz w:val="22"/>
          <w:szCs w:val="22"/>
        </w:rPr>
        <w:t>à</w:t>
      </w:r>
      <w:proofErr w:type="gramEnd"/>
      <w:r w:rsidRPr="00CF66EA">
        <w:rPr>
          <w:rFonts w:ascii="Calibri Light" w:hAnsi="Calibri Light" w:cs="Calibri Light"/>
          <w:sz w:val="22"/>
          <w:szCs w:val="22"/>
        </w:rPr>
        <w:t xml:space="preserve"> autoriser les gens du voyage à s’approvisionner en eau et en électricité (sur les branchements indiqués à l'arrivée du groupe).</w:t>
      </w:r>
    </w:p>
    <w:p w14:paraId="1D5D5B76" w14:textId="77777777" w:rsidR="004868E0" w:rsidRPr="00CF66EA" w:rsidRDefault="004868E0" w:rsidP="004868E0">
      <w:pPr>
        <w:tabs>
          <w:tab w:val="left" w:leader="dot" w:pos="8820"/>
        </w:tabs>
        <w:ind w:left="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18A8ABF" w14:textId="77777777" w:rsidR="004868E0" w:rsidRPr="00CF66EA" w:rsidRDefault="004868E0" w:rsidP="004868E0">
      <w:pPr>
        <w:pStyle w:val="Titre1"/>
        <w:shd w:val="clear" w:color="auto" w:fill="285680"/>
        <w:jc w:val="both"/>
        <w:rPr>
          <w:rFonts w:ascii="Calibri Light" w:hAnsi="Calibri Light" w:cs="Calibri Light"/>
          <w:color w:val="FFFFFF"/>
          <w:sz w:val="22"/>
          <w:szCs w:val="22"/>
        </w:rPr>
      </w:pPr>
      <w:r w:rsidRPr="00CF66EA">
        <w:rPr>
          <w:rFonts w:ascii="Calibri Light" w:hAnsi="Calibri Light" w:cs="Calibri Light"/>
          <w:b w:val="0"/>
          <w:color w:val="FFFFFF"/>
          <w:sz w:val="22"/>
          <w:szCs w:val="22"/>
        </w:rPr>
        <w:t xml:space="preserve">Article 2 : OBLIGATIONS DES PRENEURS </w:t>
      </w:r>
    </w:p>
    <w:p w14:paraId="5AF982CC" w14:textId="77777777" w:rsidR="004868E0" w:rsidRPr="00CF66EA" w:rsidRDefault="004868E0" w:rsidP="004868E0">
      <w:pPr>
        <w:tabs>
          <w:tab w:val="left" w:leader="dot" w:pos="8820"/>
        </w:tabs>
        <w:jc w:val="both"/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>Les preneurs s’engagent à séparer les déchets ménagers traditionnels, des déchets provenant des sanitaires chimiques, ainsi qu’à les rassembler, dans des sacs poubelles fermés, dans les containers à ordures mis à leur disposition, à l’entrée du terrain, pour permettre leur collecte.</w:t>
      </w:r>
    </w:p>
    <w:p w14:paraId="311BBBE7" w14:textId="77777777" w:rsidR="004868E0" w:rsidRPr="00CF66EA" w:rsidRDefault="004868E0" w:rsidP="004868E0">
      <w:pPr>
        <w:tabs>
          <w:tab w:val="left" w:leader="dot" w:pos="8820"/>
        </w:tabs>
        <w:jc w:val="both"/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>Tout ce qui est autre que déchet ménager devra être jeté par les preneurs dans la déchetterie la plus proche par leurs propres moyens.</w:t>
      </w:r>
    </w:p>
    <w:p w14:paraId="1004670F" w14:textId="77777777" w:rsidR="004868E0" w:rsidRPr="00CF66EA" w:rsidRDefault="004868E0" w:rsidP="004868E0">
      <w:pPr>
        <w:tabs>
          <w:tab w:val="left" w:leader="dot" w:pos="8820"/>
        </w:tabs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CF66EA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CF66EA">
        <w:rPr>
          <w:rFonts w:ascii="Calibri Light" w:hAnsi="Calibri Light" w:cs="Calibri Light"/>
          <w:sz w:val="22"/>
          <w:szCs w:val="22"/>
        </w:rPr>
        <w:t xml:space="preserve"> l’issue de la période précitée, les preneurs devront quitter le terrain et le rendre au propriétaire exempt de tous déchets épars.</w:t>
      </w:r>
    </w:p>
    <w:p w14:paraId="13F271A2" w14:textId="77777777" w:rsidR="004868E0" w:rsidRPr="00CF66EA" w:rsidRDefault="004868E0" w:rsidP="004868E0">
      <w:pPr>
        <w:tabs>
          <w:tab w:val="left" w:leader="dot" w:pos="8820"/>
        </w:tabs>
        <w:jc w:val="both"/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>Les preneurs s’engagent à disposer du matériel mis à leur disposition en bon père de famille.</w:t>
      </w:r>
    </w:p>
    <w:p w14:paraId="56FE1CC1" w14:textId="77777777" w:rsidR="004868E0" w:rsidRPr="00CF66EA" w:rsidRDefault="004868E0" w:rsidP="004868E0">
      <w:pPr>
        <w:tabs>
          <w:tab w:val="left" w:leader="dot" w:pos="882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>Les preneurs sont responsables de tous les accidents ou dommages qui pourraient résulter de leurs activités, conformément au principe général édicté par le code civil (articles 1382 à 1384).</w:t>
      </w:r>
    </w:p>
    <w:p w14:paraId="6DA20E33" w14:textId="77777777" w:rsidR="004868E0" w:rsidRPr="00CF66EA" w:rsidRDefault="004868E0" w:rsidP="004868E0">
      <w:pPr>
        <w:tabs>
          <w:tab w:val="left" w:leader="dot" w:pos="8820"/>
        </w:tabs>
        <w:spacing w:before="120"/>
        <w:jc w:val="both"/>
        <w:rPr>
          <w:rFonts w:ascii="Calibri Light" w:hAnsi="Calibri Light" w:cs="Calibri Light"/>
          <w:sz w:val="22"/>
          <w:szCs w:val="22"/>
        </w:rPr>
      </w:pPr>
    </w:p>
    <w:p w14:paraId="7D079E8E" w14:textId="77777777" w:rsidR="004868E0" w:rsidRPr="00CF66EA" w:rsidRDefault="004868E0" w:rsidP="004868E0">
      <w:pPr>
        <w:pStyle w:val="Corpsdetexte"/>
        <w:shd w:val="clear" w:color="auto" w:fill="285680"/>
        <w:rPr>
          <w:rFonts w:ascii="Calibri Light" w:hAnsi="Calibri Light" w:cs="Calibri Light"/>
          <w:color w:val="FFFFFF"/>
          <w:sz w:val="22"/>
          <w:szCs w:val="22"/>
        </w:rPr>
      </w:pPr>
      <w:r w:rsidRPr="00CF66EA">
        <w:rPr>
          <w:rFonts w:ascii="Calibri Light" w:hAnsi="Calibri Light" w:cs="Calibri Light"/>
          <w:color w:val="FFFFFF"/>
          <w:sz w:val="22"/>
          <w:szCs w:val="22"/>
        </w:rPr>
        <w:t xml:space="preserve">Article </w:t>
      </w:r>
      <w:proofErr w:type="gramStart"/>
      <w:r w:rsidRPr="00CF66EA">
        <w:rPr>
          <w:rFonts w:ascii="Calibri Light" w:hAnsi="Calibri Light" w:cs="Calibri Light"/>
          <w:color w:val="FFFFFF"/>
          <w:sz w:val="22"/>
          <w:szCs w:val="22"/>
        </w:rPr>
        <w:t>3:</w:t>
      </w:r>
      <w:proofErr w:type="gramEnd"/>
      <w:r w:rsidRPr="00CF66EA">
        <w:rPr>
          <w:rFonts w:ascii="Calibri Light" w:hAnsi="Calibri Light" w:cs="Calibri Light"/>
          <w:color w:val="FFFFFF"/>
          <w:sz w:val="22"/>
          <w:szCs w:val="22"/>
        </w:rPr>
        <w:t xml:space="preserve"> CONDITIONS </w:t>
      </w:r>
      <w:proofErr w:type="spellStart"/>
      <w:r w:rsidRPr="00CF66EA">
        <w:rPr>
          <w:rFonts w:ascii="Calibri Light" w:hAnsi="Calibri Light" w:cs="Calibri Light"/>
          <w:color w:val="FFFFFF"/>
          <w:sz w:val="22"/>
          <w:szCs w:val="22"/>
        </w:rPr>
        <w:t>FINANCIERES</w:t>
      </w:r>
      <w:proofErr w:type="spellEnd"/>
    </w:p>
    <w:p w14:paraId="285A9A4F" w14:textId="77777777" w:rsidR="004868E0" w:rsidRPr="00CF66EA" w:rsidRDefault="004868E0" w:rsidP="004868E0">
      <w:pPr>
        <w:pStyle w:val="Corpsdetexte"/>
        <w:tabs>
          <w:tab w:val="left" w:leader="dot" w:pos="5400"/>
          <w:tab w:val="left" w:leader="dot" w:pos="9180"/>
        </w:tabs>
        <w:rPr>
          <w:rFonts w:ascii="Calibri Light" w:hAnsi="Calibri Light" w:cs="Calibri Light"/>
          <w:sz w:val="22"/>
          <w:szCs w:val="22"/>
        </w:rPr>
      </w:pPr>
    </w:p>
    <w:p w14:paraId="36DE91C1" w14:textId="229FB410" w:rsidR="004868E0" w:rsidRPr="00CF66EA" w:rsidRDefault="004868E0" w:rsidP="004868E0">
      <w:pPr>
        <w:pStyle w:val="Corpsdetexte"/>
        <w:tabs>
          <w:tab w:val="left" w:leader="dot" w:pos="5400"/>
          <w:tab w:val="left" w:leader="dot" w:pos="9180"/>
        </w:tabs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 xml:space="preserve">Les preneurs s’engagent à verser à </w:t>
      </w:r>
      <w:r>
        <w:rPr>
          <w:rFonts w:ascii="Calibri Light" w:hAnsi="Calibri Light" w:cs="Calibri Light"/>
          <w:sz w:val="22"/>
          <w:szCs w:val="22"/>
        </w:rPr>
        <w:t>(agent ou tiers mandaté par l’</w:t>
      </w:r>
      <w:proofErr w:type="spellStart"/>
      <w:r>
        <w:rPr>
          <w:rFonts w:ascii="Calibri Light" w:hAnsi="Calibri Light" w:cs="Calibri Light"/>
          <w:sz w:val="22"/>
          <w:szCs w:val="22"/>
        </w:rPr>
        <w:t>EPCI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ou la commune) </w:t>
      </w:r>
      <w:r w:rsidRPr="00CF66EA">
        <w:rPr>
          <w:rFonts w:ascii="Calibri Light" w:hAnsi="Calibri Light" w:cs="Calibri Light"/>
          <w:sz w:val="22"/>
          <w:szCs w:val="22"/>
        </w:rPr>
        <w:t xml:space="preserve">une somme forfaitaire de </w:t>
      </w:r>
      <w:sdt>
        <w:sdtPr>
          <w:rPr>
            <w:rFonts w:ascii="Calibri Light" w:hAnsi="Calibri Light" w:cs="Calibri Light"/>
            <w:sz w:val="22"/>
            <w:szCs w:val="22"/>
          </w:rPr>
          <w:id w:val="-1923563202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proofErr w:type="spellStart"/>
          <w:r>
            <w:rPr>
              <w:rFonts w:ascii="Calibri Light" w:hAnsi="Calibri Light" w:cs="Calibri Light"/>
              <w:b/>
              <w:bCs/>
              <w:sz w:val="22"/>
              <w:szCs w:val="22"/>
            </w:rPr>
            <w:t>XXXX</w:t>
          </w:r>
          <w:proofErr w:type="spellEnd"/>
        </w:sdtContent>
      </w:sdt>
      <w:r w:rsidRPr="00CF66EA">
        <w:rPr>
          <w:rFonts w:ascii="Calibri Light" w:hAnsi="Calibri Light" w:cs="Calibri Light"/>
          <w:b/>
          <w:sz w:val="22"/>
          <w:szCs w:val="22"/>
          <w:u w:val="single"/>
        </w:rPr>
        <w:t xml:space="preserve"> euros</w:t>
      </w:r>
      <w:r w:rsidRPr="00CF66EA">
        <w:rPr>
          <w:rFonts w:ascii="Calibri Light" w:hAnsi="Calibri Light" w:cs="Calibri Light"/>
          <w:sz w:val="22"/>
          <w:szCs w:val="22"/>
        </w:rPr>
        <w:t xml:space="preserve"> par ménage (caravane double essieux) et par semaine en compensation des prestations « ordures ménagères », « électricité »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F66EA">
        <w:rPr>
          <w:rFonts w:ascii="Calibri Light" w:hAnsi="Calibri Light" w:cs="Calibri Light"/>
          <w:sz w:val="22"/>
          <w:szCs w:val="22"/>
        </w:rPr>
        <w:t xml:space="preserve">et « eau », soit </w:t>
      </w:r>
      <w:sdt>
        <w:sdtPr>
          <w:rPr>
            <w:rFonts w:ascii="Calibri Light" w:hAnsi="Calibri Light" w:cs="Calibri Light"/>
            <w:sz w:val="22"/>
            <w:szCs w:val="22"/>
          </w:rPr>
          <w:id w:val="-1091387313"/>
          <w:placeholder>
            <w:docPart w:val="DefaultPlaceholder_-1854013440"/>
          </w:placeholder>
        </w:sdtPr>
        <w:sdtContent>
          <w:r w:rsidRPr="00CF66EA">
            <w:rPr>
              <w:rFonts w:ascii="Calibri Light" w:hAnsi="Calibri Light" w:cs="Calibri Light"/>
              <w:sz w:val="22"/>
              <w:szCs w:val="22"/>
            </w:rPr>
            <w:t>……………</w:t>
          </w:r>
        </w:sdtContent>
      </w:sdt>
      <w:r w:rsidRPr="00CF66EA">
        <w:rPr>
          <w:rFonts w:ascii="Calibri Light" w:hAnsi="Calibri Light" w:cs="Calibri Light"/>
          <w:sz w:val="22"/>
          <w:szCs w:val="22"/>
        </w:rPr>
        <w:t xml:space="preserve"> € au total pour les </w:t>
      </w:r>
      <w:sdt>
        <w:sdtPr>
          <w:rPr>
            <w:rFonts w:ascii="Calibri Light" w:hAnsi="Calibri Light" w:cs="Calibri Light"/>
            <w:sz w:val="22"/>
            <w:szCs w:val="22"/>
          </w:rPr>
          <w:id w:val="430940371"/>
          <w:placeholder>
            <w:docPart w:val="DefaultPlaceholder_-1854013440"/>
          </w:placeholder>
        </w:sdtPr>
        <w:sdtContent>
          <w:r w:rsidRPr="00CF66EA">
            <w:rPr>
              <w:rFonts w:ascii="Calibri Light" w:hAnsi="Calibri Light" w:cs="Calibri Light"/>
              <w:sz w:val="22"/>
              <w:szCs w:val="22"/>
            </w:rPr>
            <w:t>…</w:t>
          </w:r>
          <w:r>
            <w:rPr>
              <w:rFonts w:ascii="Calibri Light" w:hAnsi="Calibri Light" w:cs="Calibri Light"/>
              <w:sz w:val="22"/>
              <w:szCs w:val="22"/>
            </w:rPr>
            <w:t>……</w:t>
          </w:r>
          <w:r w:rsidRPr="00CF66EA">
            <w:rPr>
              <w:rFonts w:ascii="Calibri Light" w:hAnsi="Calibri Light" w:cs="Calibri Light"/>
              <w:sz w:val="22"/>
              <w:szCs w:val="22"/>
            </w:rPr>
            <w:t>…</w:t>
          </w:r>
        </w:sdtContent>
      </w:sdt>
      <w:r w:rsidRPr="00CF66EA">
        <w:rPr>
          <w:rFonts w:ascii="Calibri Light" w:hAnsi="Calibri Light" w:cs="Calibri Light"/>
          <w:sz w:val="22"/>
          <w:szCs w:val="22"/>
        </w:rPr>
        <w:t xml:space="preserve"> ménages recensés le </w:t>
      </w:r>
      <w:sdt>
        <w:sdtPr>
          <w:rPr>
            <w:rFonts w:ascii="Calibri Light" w:hAnsi="Calibri Light" w:cs="Calibri Light"/>
            <w:sz w:val="22"/>
            <w:szCs w:val="22"/>
          </w:rPr>
          <w:id w:val="-946462129"/>
          <w:placeholder>
            <w:docPart w:val="DefaultPlaceholder_-1854013440"/>
          </w:placeholder>
        </w:sdtPr>
        <w:sdtContent>
          <w:r>
            <w:rPr>
              <w:rFonts w:ascii="Calibri Light" w:hAnsi="Calibri Light" w:cs="Calibri Light"/>
              <w:sz w:val="22"/>
              <w:szCs w:val="22"/>
            </w:rPr>
            <w:t>(date)</w:t>
          </w:r>
        </w:sdtContent>
      </w:sdt>
      <w:r w:rsidRPr="00CF66EA">
        <w:rPr>
          <w:rFonts w:ascii="Calibri Light" w:hAnsi="Calibri Light" w:cs="Calibri Light"/>
          <w:sz w:val="22"/>
          <w:szCs w:val="22"/>
        </w:rPr>
        <w:t xml:space="preserve"> à la signature de cette convention.</w:t>
      </w:r>
    </w:p>
    <w:p w14:paraId="138A76C7" w14:textId="77777777" w:rsidR="004868E0" w:rsidRPr="00CF66EA" w:rsidRDefault="004868E0" w:rsidP="004868E0">
      <w:pPr>
        <w:pStyle w:val="Corpsdetexte"/>
        <w:tabs>
          <w:tab w:val="left" w:leader="dot" w:pos="9180"/>
        </w:tabs>
        <w:rPr>
          <w:rFonts w:ascii="Calibri Light" w:hAnsi="Calibri Light" w:cs="Calibri Light"/>
          <w:sz w:val="22"/>
          <w:szCs w:val="22"/>
        </w:rPr>
      </w:pPr>
      <w:r w:rsidRPr="00CF66EA">
        <w:rPr>
          <w:rFonts w:ascii="Calibri Light" w:hAnsi="Calibri Light" w:cs="Calibri Light"/>
          <w:sz w:val="22"/>
          <w:szCs w:val="22"/>
        </w:rPr>
        <w:t xml:space="preserve">Cette somme est payable à la signature de la convention ou au plus tard le </w:t>
      </w:r>
      <w:r>
        <w:rPr>
          <w:rFonts w:ascii="Calibri Light" w:hAnsi="Calibri Light" w:cs="Calibri Light"/>
          <w:sz w:val="22"/>
          <w:szCs w:val="22"/>
        </w:rPr>
        <w:t>(date)</w:t>
      </w:r>
      <w:r w:rsidRPr="00CF66EA">
        <w:rPr>
          <w:rFonts w:ascii="Calibri Light" w:hAnsi="Calibri Light" w:cs="Calibri Light"/>
          <w:sz w:val="22"/>
          <w:szCs w:val="22"/>
        </w:rPr>
        <w:t>.</w:t>
      </w:r>
    </w:p>
    <w:p w14:paraId="41FB65B8" w14:textId="77777777" w:rsidR="004868E0" w:rsidRPr="00CF66EA" w:rsidRDefault="004868E0" w:rsidP="004868E0">
      <w:pPr>
        <w:tabs>
          <w:tab w:val="left" w:pos="3960"/>
          <w:tab w:val="left" w:pos="6300"/>
          <w:tab w:val="left" w:leader="dot" w:pos="7560"/>
          <w:tab w:val="left" w:leader="dot" w:pos="88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47A0AE0" w14:textId="137A6A7B" w:rsidR="004868E0" w:rsidRPr="00CF66EA" w:rsidRDefault="004868E0" w:rsidP="004868E0">
      <w:pPr>
        <w:tabs>
          <w:tab w:val="left" w:leader="dot" w:pos="3960"/>
          <w:tab w:val="left" w:leader="dot" w:pos="6300"/>
          <w:tab w:val="left" w:leader="dot" w:pos="7560"/>
          <w:tab w:val="left" w:leader="dot" w:pos="8820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66EA">
        <w:rPr>
          <w:rFonts w:ascii="Calibri Light" w:hAnsi="Calibri Light" w:cs="Calibri Light"/>
          <w:b/>
          <w:bCs/>
          <w:sz w:val="22"/>
          <w:szCs w:val="22"/>
        </w:rPr>
        <w:t xml:space="preserve">Fait à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529837989"/>
          <w:placeholder>
            <w:docPart w:val="DefaultPlaceholder_-1854013440"/>
          </w:placeholder>
        </w:sdtPr>
        <w:sdtContent>
          <w:proofErr w:type="spellStart"/>
          <w:r>
            <w:rPr>
              <w:rFonts w:ascii="Calibri Light" w:hAnsi="Calibri Light" w:cs="Calibri Light"/>
              <w:b/>
              <w:bCs/>
              <w:sz w:val="22"/>
              <w:szCs w:val="22"/>
            </w:rPr>
            <w:t>XXXXXX</w:t>
          </w:r>
          <w:proofErr w:type="spellEnd"/>
        </w:sdtContent>
      </w:sdt>
      <w:r w:rsidRPr="00CF66EA">
        <w:rPr>
          <w:rFonts w:ascii="Calibri Light" w:hAnsi="Calibri Light" w:cs="Calibri Light"/>
          <w:b/>
          <w:bCs/>
          <w:sz w:val="22"/>
          <w:szCs w:val="22"/>
        </w:rPr>
        <w:t xml:space="preserve"> le </w:t>
      </w:r>
      <w:sdt>
        <w:sdtPr>
          <w:rPr>
            <w:rFonts w:ascii="Calibri Light" w:hAnsi="Calibri Light" w:cs="Calibri Light"/>
            <w:b/>
            <w:bCs/>
            <w:sz w:val="22"/>
            <w:szCs w:val="22"/>
          </w:rPr>
          <w:id w:val="-1264144797"/>
          <w:placeholder>
            <w:docPart w:val="DefaultPlaceholder_-1854013440"/>
          </w:placeholder>
        </w:sdtPr>
        <w:sdtContent>
          <w:r>
            <w:rPr>
              <w:rFonts w:ascii="Calibri Light" w:hAnsi="Calibri Light" w:cs="Calibri Light"/>
              <w:b/>
              <w:bCs/>
              <w:sz w:val="22"/>
              <w:szCs w:val="22"/>
            </w:rPr>
            <w:t>(date)</w:t>
          </w:r>
        </w:sdtContent>
      </w:sdt>
      <w:r w:rsidRPr="00CF66EA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390014B5" w14:textId="77777777" w:rsidR="004868E0" w:rsidRPr="00CF66EA" w:rsidRDefault="004868E0" w:rsidP="004868E0">
      <w:pPr>
        <w:tabs>
          <w:tab w:val="left" w:leader="dot" w:pos="3960"/>
          <w:tab w:val="left" w:leader="dot" w:pos="6300"/>
          <w:tab w:val="left" w:leader="dot" w:pos="7560"/>
          <w:tab w:val="left" w:leader="dot" w:pos="88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3273BB8" w14:textId="77777777" w:rsidR="004868E0" w:rsidRPr="00CF66EA" w:rsidRDefault="004868E0" w:rsidP="004868E0">
      <w:pPr>
        <w:tabs>
          <w:tab w:val="left" w:leader="dot" w:pos="8820"/>
        </w:tabs>
        <w:jc w:val="both"/>
        <w:rPr>
          <w:rFonts w:ascii="Calibri Light" w:hAnsi="Calibri Light" w:cs="Calibri Light"/>
          <w:sz w:val="24"/>
        </w:rPr>
      </w:pPr>
      <w:r w:rsidRPr="00CF66EA">
        <w:rPr>
          <w:rFonts w:ascii="Calibri Light" w:hAnsi="Calibri Light" w:cs="Calibri Light"/>
          <w:sz w:val="22"/>
          <w:szCs w:val="22"/>
        </w:rPr>
        <w:t xml:space="preserve">Pour </w:t>
      </w:r>
      <w:r>
        <w:rPr>
          <w:rFonts w:ascii="Calibri Light" w:hAnsi="Calibri Light" w:cs="Calibri Light"/>
          <w:sz w:val="22"/>
          <w:szCs w:val="22"/>
        </w:rPr>
        <w:t>l’</w:t>
      </w:r>
      <w:proofErr w:type="spellStart"/>
      <w:r>
        <w:rPr>
          <w:rFonts w:ascii="Calibri Light" w:hAnsi="Calibri Light" w:cs="Calibri Light"/>
          <w:sz w:val="22"/>
          <w:szCs w:val="22"/>
        </w:rPr>
        <w:t>EPCI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/la commune         </w:t>
      </w:r>
      <w:r w:rsidRPr="00CF66EA">
        <w:rPr>
          <w:rFonts w:ascii="Calibri Light" w:hAnsi="Calibri Light" w:cs="Calibri Light"/>
          <w:sz w:val="22"/>
          <w:szCs w:val="22"/>
        </w:rPr>
        <w:t xml:space="preserve">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          </w:t>
      </w:r>
      <w:r w:rsidRPr="00CF66EA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Pour les preneurs</w:t>
      </w:r>
    </w:p>
    <w:p w14:paraId="232AE520" w14:textId="77777777" w:rsidR="004868E0" w:rsidRDefault="004868E0" w:rsidP="004868E0">
      <w:pPr>
        <w:jc w:val="both"/>
      </w:pPr>
    </w:p>
    <w:p w14:paraId="3EE4A5B7" w14:textId="77777777" w:rsidR="004868E0" w:rsidRDefault="004868E0"/>
    <w:sectPr w:rsidR="004868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2" w:right="1134" w:bottom="1082" w:left="1134" w:header="851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2A5A" w14:textId="77777777" w:rsidR="00EC07B5" w:rsidRDefault="00EC07B5">
      <w:r>
        <w:separator/>
      </w:r>
    </w:p>
  </w:endnote>
  <w:endnote w:type="continuationSeparator" w:id="0">
    <w:p w14:paraId="2BCD2063" w14:textId="77777777" w:rsidR="00EC07B5" w:rsidRDefault="00EC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B791" w14:textId="77777777" w:rsidR="005D153B" w:rsidRDefault="005D15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C83A" w14:textId="77777777" w:rsidR="005D153B" w:rsidRDefault="005D15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2507" w14:textId="77777777" w:rsidR="005D153B" w:rsidRDefault="005D15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BABC" w14:textId="77777777" w:rsidR="00EC07B5" w:rsidRDefault="00EC07B5">
      <w:r>
        <w:separator/>
      </w:r>
    </w:p>
  </w:footnote>
  <w:footnote w:type="continuationSeparator" w:id="0">
    <w:p w14:paraId="29E1F699" w14:textId="77777777" w:rsidR="00EC07B5" w:rsidRDefault="00EC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C9F4" w14:textId="77777777" w:rsidR="005D153B" w:rsidRDefault="005D15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012" w14:textId="77777777" w:rsidR="005D153B" w:rsidRDefault="005D15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num w:numId="1" w16cid:durableId="1140462853">
    <w:abstractNumId w:val="0"/>
  </w:num>
  <w:num w:numId="2" w16cid:durableId="20109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E0"/>
    <w:rsid w:val="004868E0"/>
    <w:rsid w:val="005D153B"/>
    <w:rsid w:val="006A54D0"/>
    <w:rsid w:val="00BC2395"/>
    <w:rsid w:val="00E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337D"/>
  <w15:chartTrackingRefBased/>
  <w15:docId w15:val="{32AD1BC6-ADC9-4EC7-8FC1-FDDF4D1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4868E0"/>
    <w:pPr>
      <w:keepNext/>
      <w:numPr>
        <w:numId w:val="1"/>
      </w:numPr>
      <w:jc w:val="right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868E0"/>
    <w:pPr>
      <w:keepNext/>
      <w:numPr>
        <w:ilvl w:val="1"/>
        <w:numId w:val="1"/>
      </w:numPr>
      <w:jc w:val="center"/>
      <w:outlineLvl w:val="1"/>
    </w:pPr>
    <w:rPr>
      <w:rFonts w:ascii="Arial Black" w:hAnsi="Arial Black" w:cs="Arial Black"/>
      <w:sz w:val="40"/>
    </w:rPr>
  </w:style>
  <w:style w:type="paragraph" w:styleId="Titre3">
    <w:name w:val="heading 3"/>
    <w:basedOn w:val="Normal"/>
    <w:next w:val="Normal"/>
    <w:link w:val="Titre3Car"/>
    <w:qFormat/>
    <w:rsid w:val="004868E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868E0"/>
    <w:pPr>
      <w:keepNext/>
      <w:numPr>
        <w:ilvl w:val="3"/>
        <w:numId w:val="1"/>
      </w:numPr>
      <w:outlineLvl w:val="3"/>
    </w:pPr>
    <w:rPr>
      <w:rFonts w:ascii="Arial Narrow" w:hAnsi="Arial Narrow" w:cs="Arial Narrow"/>
      <w:b/>
      <w:sz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4868E0"/>
    <w:pPr>
      <w:keepNext/>
      <w:numPr>
        <w:ilvl w:val="4"/>
        <w:numId w:val="1"/>
      </w:numPr>
      <w:jc w:val="both"/>
      <w:outlineLvl w:val="4"/>
    </w:pPr>
    <w:rPr>
      <w:rFonts w:ascii="Arial Narrow" w:hAnsi="Arial Narrow" w:cs="Arial Narrow"/>
      <w:b/>
      <w:sz w:val="28"/>
      <w:u w:val="single"/>
    </w:rPr>
  </w:style>
  <w:style w:type="paragraph" w:styleId="Titre6">
    <w:name w:val="heading 6"/>
    <w:basedOn w:val="Normal"/>
    <w:next w:val="Normal"/>
    <w:link w:val="Titre6Car"/>
    <w:qFormat/>
    <w:rsid w:val="004868E0"/>
    <w:pPr>
      <w:keepNext/>
      <w:numPr>
        <w:ilvl w:val="5"/>
        <w:numId w:val="1"/>
      </w:numPr>
      <w:pBdr>
        <w:left w:val="single" w:sz="4" w:space="4" w:color="000000"/>
      </w:pBdr>
      <w:jc w:val="both"/>
      <w:outlineLvl w:val="5"/>
    </w:pPr>
    <w:rPr>
      <w:rFonts w:ascii="Arial Narrow" w:hAnsi="Arial Narrow" w:cs="Arial Narrow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868E0"/>
    <w:pPr>
      <w:keepNext/>
      <w:numPr>
        <w:ilvl w:val="6"/>
        <w:numId w:val="1"/>
      </w:numPr>
      <w:jc w:val="both"/>
      <w:outlineLvl w:val="6"/>
    </w:pPr>
    <w:rPr>
      <w:rFonts w:ascii="Arial Narrow" w:hAnsi="Arial Narrow" w:cs="Arial Narrow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868E0"/>
    <w:pPr>
      <w:keepNext/>
      <w:numPr>
        <w:ilvl w:val="7"/>
        <w:numId w:val="1"/>
      </w:numPr>
      <w:pBdr>
        <w:left w:val="single" w:sz="4" w:space="4" w:color="000000"/>
      </w:pBdr>
      <w:jc w:val="both"/>
      <w:outlineLvl w:val="7"/>
    </w:pPr>
    <w:rPr>
      <w:rFonts w:ascii="Arial Narrow" w:hAnsi="Arial Narrow" w:cs="Arial Narrow"/>
      <w:sz w:val="24"/>
    </w:rPr>
  </w:style>
  <w:style w:type="paragraph" w:styleId="Titre9">
    <w:name w:val="heading 9"/>
    <w:basedOn w:val="Normal"/>
    <w:next w:val="Normal"/>
    <w:link w:val="Titre9Car"/>
    <w:qFormat/>
    <w:rsid w:val="004868E0"/>
    <w:pPr>
      <w:keepNext/>
      <w:numPr>
        <w:ilvl w:val="8"/>
        <w:numId w:val="1"/>
      </w:numPr>
      <w:jc w:val="both"/>
      <w:outlineLvl w:val="8"/>
    </w:pPr>
    <w:rPr>
      <w:rFonts w:ascii="Arial Narrow" w:hAnsi="Arial Narrow" w:cs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68E0"/>
    <w:rPr>
      <w:rFonts w:ascii="Times New Roman" w:eastAsia="Times New Roman" w:hAnsi="Times New Roman" w:cs="Times New Roman"/>
      <w:b/>
      <w:kern w:val="0"/>
      <w:sz w:val="20"/>
      <w:szCs w:val="20"/>
      <w:lang w:eastAsia="ar-SA"/>
      <w14:ligatures w14:val="none"/>
    </w:rPr>
  </w:style>
  <w:style w:type="character" w:customStyle="1" w:styleId="Titre2Car">
    <w:name w:val="Titre 2 Car"/>
    <w:basedOn w:val="Policepardfaut"/>
    <w:link w:val="Titre2"/>
    <w:rsid w:val="004868E0"/>
    <w:rPr>
      <w:rFonts w:ascii="Arial Black" w:eastAsia="Times New Roman" w:hAnsi="Arial Black" w:cs="Arial Black"/>
      <w:kern w:val="0"/>
      <w:sz w:val="40"/>
      <w:szCs w:val="20"/>
      <w:lang w:eastAsia="ar-SA"/>
      <w14:ligatures w14:val="none"/>
    </w:rPr>
  </w:style>
  <w:style w:type="character" w:customStyle="1" w:styleId="Titre3Car">
    <w:name w:val="Titre 3 Car"/>
    <w:basedOn w:val="Policepardfaut"/>
    <w:link w:val="Titre3"/>
    <w:rsid w:val="004868E0"/>
    <w:rPr>
      <w:rFonts w:ascii="Times New Roman" w:eastAsia="Times New Roman" w:hAnsi="Times New Roman" w:cs="Times New Roman"/>
      <w:b/>
      <w:kern w:val="0"/>
      <w:sz w:val="20"/>
      <w:szCs w:val="20"/>
      <w:lang w:eastAsia="ar-SA"/>
      <w14:ligatures w14:val="none"/>
    </w:rPr>
  </w:style>
  <w:style w:type="character" w:customStyle="1" w:styleId="Titre4Car">
    <w:name w:val="Titre 4 Car"/>
    <w:basedOn w:val="Policepardfaut"/>
    <w:link w:val="Titre4"/>
    <w:rsid w:val="004868E0"/>
    <w:rPr>
      <w:rFonts w:ascii="Arial Narrow" w:eastAsia="Times New Roman" w:hAnsi="Arial Narrow" w:cs="Arial Narrow"/>
      <w:b/>
      <w:kern w:val="0"/>
      <w:sz w:val="28"/>
      <w:szCs w:val="20"/>
      <w:u w:val="single"/>
      <w:lang w:eastAsia="ar-SA"/>
      <w14:ligatures w14:val="none"/>
    </w:rPr>
  </w:style>
  <w:style w:type="character" w:customStyle="1" w:styleId="Titre5Car">
    <w:name w:val="Titre 5 Car"/>
    <w:basedOn w:val="Policepardfaut"/>
    <w:link w:val="Titre5"/>
    <w:rsid w:val="004868E0"/>
    <w:rPr>
      <w:rFonts w:ascii="Arial Narrow" w:eastAsia="Times New Roman" w:hAnsi="Arial Narrow" w:cs="Arial Narrow"/>
      <w:b/>
      <w:kern w:val="0"/>
      <w:sz w:val="28"/>
      <w:szCs w:val="20"/>
      <w:u w:val="single"/>
      <w:lang w:eastAsia="ar-SA"/>
      <w14:ligatures w14:val="none"/>
    </w:rPr>
  </w:style>
  <w:style w:type="character" w:customStyle="1" w:styleId="Titre6Car">
    <w:name w:val="Titre 6 Car"/>
    <w:basedOn w:val="Policepardfaut"/>
    <w:link w:val="Titre6"/>
    <w:rsid w:val="004868E0"/>
    <w:rPr>
      <w:rFonts w:ascii="Arial Narrow" w:eastAsia="Times New Roman" w:hAnsi="Arial Narrow" w:cs="Arial Narrow"/>
      <w:b/>
      <w:kern w:val="0"/>
      <w:sz w:val="24"/>
      <w:szCs w:val="20"/>
      <w:lang w:eastAsia="ar-SA"/>
      <w14:ligatures w14:val="none"/>
    </w:rPr>
  </w:style>
  <w:style w:type="character" w:customStyle="1" w:styleId="Titre7Car">
    <w:name w:val="Titre 7 Car"/>
    <w:basedOn w:val="Policepardfaut"/>
    <w:link w:val="Titre7"/>
    <w:rsid w:val="004868E0"/>
    <w:rPr>
      <w:rFonts w:ascii="Arial Narrow" w:eastAsia="Times New Roman" w:hAnsi="Arial Narrow" w:cs="Arial Narrow"/>
      <w:b/>
      <w:kern w:val="0"/>
      <w:sz w:val="24"/>
      <w:szCs w:val="20"/>
      <w:lang w:eastAsia="ar-SA"/>
      <w14:ligatures w14:val="none"/>
    </w:rPr>
  </w:style>
  <w:style w:type="character" w:customStyle="1" w:styleId="Titre8Car">
    <w:name w:val="Titre 8 Car"/>
    <w:basedOn w:val="Policepardfaut"/>
    <w:link w:val="Titre8"/>
    <w:rsid w:val="004868E0"/>
    <w:rPr>
      <w:rFonts w:ascii="Arial Narrow" w:eastAsia="Times New Roman" w:hAnsi="Arial Narrow" w:cs="Arial Narrow"/>
      <w:kern w:val="0"/>
      <w:sz w:val="24"/>
      <w:szCs w:val="20"/>
      <w:lang w:eastAsia="ar-SA"/>
      <w14:ligatures w14:val="none"/>
    </w:rPr>
  </w:style>
  <w:style w:type="character" w:customStyle="1" w:styleId="Titre9Car">
    <w:name w:val="Titre 9 Car"/>
    <w:basedOn w:val="Policepardfaut"/>
    <w:link w:val="Titre9"/>
    <w:rsid w:val="004868E0"/>
    <w:rPr>
      <w:rFonts w:ascii="Arial Narrow" w:eastAsia="Times New Roman" w:hAnsi="Arial Narrow" w:cs="Arial Narrow"/>
      <w:kern w:val="0"/>
      <w:sz w:val="24"/>
      <w:szCs w:val="20"/>
      <w:lang w:eastAsia="ar-SA"/>
      <w14:ligatures w14:val="none"/>
    </w:rPr>
  </w:style>
  <w:style w:type="paragraph" w:styleId="Corpsdetexte">
    <w:name w:val="Body Text"/>
    <w:basedOn w:val="Normal"/>
    <w:link w:val="CorpsdetexteCar"/>
    <w:rsid w:val="004868E0"/>
    <w:pPr>
      <w:jc w:val="both"/>
    </w:pPr>
    <w:rPr>
      <w:rFonts w:ascii="Arial Narrow" w:hAnsi="Arial Narrow" w:cs="Arial Narrow"/>
      <w:sz w:val="24"/>
    </w:rPr>
  </w:style>
  <w:style w:type="character" w:customStyle="1" w:styleId="CorpsdetexteCar">
    <w:name w:val="Corps de texte Car"/>
    <w:basedOn w:val="Policepardfaut"/>
    <w:link w:val="Corpsdetexte"/>
    <w:rsid w:val="004868E0"/>
    <w:rPr>
      <w:rFonts w:ascii="Arial Narrow" w:eastAsia="Times New Roman" w:hAnsi="Arial Narrow" w:cs="Arial Narrow"/>
      <w:kern w:val="0"/>
      <w:sz w:val="24"/>
      <w:szCs w:val="20"/>
      <w:lang w:eastAsia="ar-SA"/>
      <w14:ligatures w14:val="none"/>
    </w:rPr>
  </w:style>
  <w:style w:type="paragraph" w:styleId="Pieddepage">
    <w:name w:val="footer"/>
    <w:basedOn w:val="Normal"/>
    <w:link w:val="PieddepageCar"/>
    <w:rsid w:val="004868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868E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En-tte">
    <w:name w:val="header"/>
    <w:basedOn w:val="Normal"/>
    <w:link w:val="En-tteCar"/>
    <w:rsid w:val="004868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868E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486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D52E8-07A1-422A-AB0F-B8B467D98A07}"/>
      </w:docPartPr>
      <w:docPartBody>
        <w:p w:rsidR="0050442B" w:rsidRDefault="0097684E">
          <w:r w:rsidRPr="00B045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4E"/>
    <w:rsid w:val="004704F3"/>
    <w:rsid w:val="0050442B"/>
    <w:rsid w:val="0097684E"/>
    <w:rsid w:val="00C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6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Leboucher</dc:creator>
  <cp:keywords/>
  <dc:description/>
  <cp:lastModifiedBy>Aurélien Leboucher</cp:lastModifiedBy>
  <cp:revision>3</cp:revision>
  <dcterms:created xsi:type="dcterms:W3CDTF">2023-08-10T09:18:00Z</dcterms:created>
  <dcterms:modified xsi:type="dcterms:W3CDTF">2023-08-10T09:34:00Z</dcterms:modified>
</cp:coreProperties>
</file>